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9B54B5" w:rsidRPr="00C80E87">
              <w:rPr>
                <w:sz w:val="28"/>
                <w:szCs w:val="28"/>
                <w:lang w:val="kk-KZ"/>
              </w:rPr>
              <w:t>8</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472140"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TsP5302</w:t>
      </w:r>
      <w:r w:rsidR="0025513E" w:rsidRPr="00C80E87">
        <w:rPr>
          <w:rFonts w:ascii="Times New Roman" w:hAnsi="Times New Roman" w:cs="Times New Roman"/>
          <w:sz w:val="28"/>
          <w:szCs w:val="28"/>
          <w:lang w:val="kk-KZ"/>
        </w:rPr>
        <w:t xml:space="preserve"> «</w:t>
      </w:r>
      <w:r w:rsidRPr="00C80E87">
        <w:rPr>
          <w:rFonts w:ascii="Times New Roman" w:hAnsi="Times New Roman" w:cs="Times New Roman"/>
          <w:sz w:val="28"/>
          <w:szCs w:val="28"/>
          <w:lang w:val="kk-KZ"/>
        </w:rPr>
        <w:t>Сандық жобалау</w:t>
      </w:r>
      <w:r w:rsidR="006F2B8B">
        <w:rPr>
          <w:rFonts w:ascii="Times New Roman" w:hAnsi="Times New Roman" w:cs="Times New Roman"/>
          <w:sz w:val="28"/>
          <w:szCs w:val="28"/>
          <w:lang w:val="en-US"/>
        </w:rPr>
        <w:t>-2</w:t>
      </w:r>
      <w:r w:rsidR="0025513E"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472140" w:rsidP="0025513E">
      <w:pPr>
        <w:jc w:val="center"/>
        <w:rPr>
          <w:sz w:val="28"/>
          <w:szCs w:val="28"/>
          <w:lang w:val="kk-KZ"/>
        </w:rPr>
      </w:pPr>
      <w:r w:rsidRPr="00C80E87">
        <w:rPr>
          <w:sz w:val="28"/>
          <w:szCs w:val="28"/>
          <w:lang w:val="kk-KZ"/>
        </w:rPr>
        <w:t>«6М060300</w:t>
      </w:r>
      <w:r w:rsidR="0025513E" w:rsidRPr="00C80E87">
        <w:rPr>
          <w:sz w:val="28"/>
          <w:szCs w:val="28"/>
          <w:lang w:val="kk-KZ"/>
        </w:rPr>
        <w:t xml:space="preserve">– </w:t>
      </w:r>
      <w:r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72140" w:rsidP="0025513E">
      <w:pPr>
        <w:jc w:val="center"/>
        <w:rPr>
          <w:sz w:val="28"/>
          <w:szCs w:val="28"/>
          <w:lang w:val="kk-KZ"/>
        </w:rPr>
      </w:pPr>
      <w:r w:rsidRPr="00C80E87">
        <w:rPr>
          <w:sz w:val="28"/>
          <w:szCs w:val="28"/>
          <w:lang w:val="kk-KZ"/>
        </w:rPr>
        <w:t>1</w:t>
      </w:r>
      <w:r w:rsidR="0025513E" w:rsidRPr="00C80E87">
        <w:rPr>
          <w:sz w:val="28"/>
          <w:szCs w:val="28"/>
        </w:rPr>
        <w:t>– Курс</w:t>
      </w:r>
    </w:p>
    <w:p w:rsidR="0025513E" w:rsidRPr="00C80E87" w:rsidRDefault="006F2B8B" w:rsidP="0025513E">
      <w:pPr>
        <w:jc w:val="center"/>
        <w:rPr>
          <w:sz w:val="28"/>
          <w:szCs w:val="28"/>
        </w:rPr>
      </w:pPr>
      <w:r>
        <w:rPr>
          <w:sz w:val="28"/>
          <w:szCs w:val="28"/>
          <w:lang w:val="en-US"/>
        </w:rPr>
        <w:t>2</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9B54B5" w:rsidRPr="00C80E87">
        <w:rPr>
          <w:sz w:val="28"/>
          <w:szCs w:val="28"/>
          <w:lang w:val="kk-KZ"/>
        </w:rPr>
        <w:t>8</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9B54B5" w:rsidRPr="00C80E87">
        <w:rPr>
          <w:sz w:val="28"/>
          <w:szCs w:val="28"/>
          <w:lang w:val="kk-KZ"/>
        </w:rPr>
        <w:t>8</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9B54B5" w:rsidRPr="00C80E87">
        <w:rPr>
          <w:b/>
          <w:bCs/>
          <w:lang w:val="kk-KZ"/>
        </w:rPr>
        <w:t>8</w:t>
      </w:r>
      <w:r w:rsidRPr="00C80E87">
        <w:rPr>
          <w:b/>
          <w:bCs/>
          <w:lang w:val="kk-KZ"/>
        </w:rPr>
        <w:t>-201</w:t>
      </w:r>
      <w:r w:rsidR="009B54B5" w:rsidRPr="00C80E87">
        <w:rPr>
          <w:b/>
          <w:bCs/>
          <w:lang w:val="kk-KZ"/>
        </w:rPr>
        <w:t>9</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292A9D" w:rsidP="004E6128">
            <w:pPr>
              <w:autoSpaceDE w:val="0"/>
              <w:autoSpaceDN w:val="0"/>
              <w:adjustRightInd w:val="0"/>
              <w:ind w:left="-54" w:right="-57"/>
              <w:jc w:val="center"/>
              <w:rPr>
                <w:bCs/>
                <w:color w:val="000000"/>
                <w:lang w:val="en-US"/>
              </w:rPr>
            </w:pPr>
            <w:r>
              <w:rPr>
                <w:bCs/>
                <w:color w:val="000000"/>
                <w:lang w:val="en-US"/>
              </w:rPr>
              <w:t>966063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6F2B8B" w:rsidRDefault="006F2B8B" w:rsidP="004E6128">
            <w:pPr>
              <w:rPr>
                <w:lang w:val="en-US"/>
              </w:rPr>
            </w:pPr>
            <w:r w:rsidRPr="006F2B8B">
              <w:rPr>
                <w:lang w:val="kk-KZ"/>
              </w:rPr>
              <w:t>Сандық жобалау</w:t>
            </w:r>
            <w:r w:rsidRPr="006F2B8B">
              <w:rPr>
                <w:lang w:val="en-US"/>
              </w:rPr>
              <w:t>-2</w:t>
            </w:r>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4E6128" w:rsidP="003946A3">
            <w:pPr>
              <w:autoSpaceDE w:val="0"/>
              <w:autoSpaceDN w:val="0"/>
              <w:adjustRightInd w:val="0"/>
              <w:jc w:val="center"/>
              <w:rPr>
                <w:lang w:val="en-US"/>
              </w:rPr>
            </w:pPr>
            <w:r>
              <w:rPr>
                <w:lang w:val="en-US"/>
              </w:rPr>
              <w:t>1</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jc w:val="center"/>
              <w:rPr>
                <w:lang w:val="en-US"/>
              </w:rPr>
            </w:pPr>
            <w:r>
              <w:rPr>
                <w:lang w:val="en-US"/>
              </w:rPr>
              <w:t>-</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6F2B8B">
              <w:rPr>
                <w:lang w:val="en-US"/>
              </w:rPr>
              <w:t>7</w:t>
            </w:r>
            <w:r>
              <w:rPr>
                <w:lang w:val="kk-KZ"/>
              </w:rPr>
              <w:t>:00-1</w:t>
            </w:r>
            <w:r w:rsidR="006F2B8B">
              <w:rPr>
                <w:lang w:val="en-US"/>
              </w:rPr>
              <w:t>9</w:t>
            </w:r>
            <w:r w:rsidR="00A050CA" w:rsidRPr="00C80E87">
              <w:rPr>
                <w:lang w:val="kk-KZ"/>
              </w:rPr>
              <w:t>:50</w:t>
            </w:r>
          </w:p>
        </w:tc>
      </w:tr>
      <w:tr w:rsidR="0025513E" w:rsidRPr="00A224BE"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6F2B8B" w:rsidP="0025513E">
            <w:pPr>
              <w:autoSpaceDE w:val="0"/>
              <w:autoSpaceDN w:val="0"/>
              <w:adjustRightInd w:val="0"/>
              <w:jc w:val="center"/>
              <w:rPr>
                <w:bCs/>
                <w:lang w:val="kk-KZ"/>
              </w:rPr>
            </w:pPr>
            <w:r>
              <w:rPr>
                <w:bCs/>
                <w:lang w:val="en-US"/>
              </w:rPr>
              <w:t>310</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сандық жобалауға 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243B49" w:rsidP="004E6128">
            <w:pPr>
              <w:pStyle w:val="a5"/>
              <w:numPr>
                <w:ilvl w:val="0"/>
                <w:numId w:val="10"/>
              </w:numPr>
            </w:pPr>
            <w:r w:rsidRPr="00C80E87">
              <w:t xml:space="preserve">Барри </w:t>
            </w:r>
            <w:proofErr w:type="spellStart"/>
            <w:r w:rsidRPr="00C80E87">
              <w:t>Уилкинсон</w:t>
            </w:r>
            <w:proofErr w:type="spellEnd"/>
            <w:r w:rsidRPr="00C80E87">
              <w:rPr>
                <w:lang w:val="kk-KZ"/>
              </w:rPr>
              <w:t xml:space="preserve">, </w:t>
            </w:r>
            <w:r w:rsidRPr="00C80E87">
              <w:rPr>
                <w:bCs/>
                <w:color w:val="000000"/>
                <w:shd w:val="clear" w:color="auto" w:fill="FFFFFF"/>
              </w:rPr>
              <w:t>Основы проектирования цифровых схем</w:t>
            </w:r>
            <w:r w:rsidRPr="00C80E87">
              <w:rPr>
                <w:bCs/>
                <w:color w:val="000000"/>
                <w:shd w:val="clear" w:color="auto" w:fill="FFFFFF"/>
                <w:lang w:val="kk-KZ"/>
              </w:rPr>
              <w:t>, 2004ж.</w:t>
            </w:r>
            <w:r w:rsidR="00292A9D" w:rsidRPr="00292A9D">
              <w:rPr>
                <w:bCs/>
                <w:color w:val="000000"/>
                <w:shd w:val="clear" w:color="auto" w:fill="FFFFFF"/>
              </w:rPr>
              <w:t xml:space="preserve"> </w:t>
            </w:r>
          </w:p>
          <w:p w:rsidR="004E6128" w:rsidRPr="004E6128" w:rsidRDefault="004E6128" w:rsidP="004E6128">
            <w:pPr>
              <w:pStyle w:val="a5"/>
              <w:numPr>
                <w:ilvl w:val="0"/>
                <w:numId w:val="10"/>
              </w:numPr>
            </w:pPr>
            <w:r w:rsidRPr="004E6128">
              <w:t xml:space="preserve">Лаврентьев Б.Ф., </w:t>
            </w:r>
            <w:proofErr w:type="gramStart"/>
            <w:r>
              <w:rPr>
                <w:lang w:val="en-US"/>
              </w:rPr>
              <w:t>a</w:t>
            </w:r>
            <w:proofErr w:type="gramEnd"/>
            <w:r w:rsidRPr="004E6128">
              <w:t>налоговая и цифров</w:t>
            </w:r>
            <w:r>
              <w:t>ая электроника. Учебное пособие</w:t>
            </w:r>
            <w:r w:rsidRPr="004E6128">
              <w:t xml:space="preserve">, </w:t>
            </w:r>
            <w:r w:rsidR="000075E9">
              <w:rPr>
                <w:lang w:val="en-US"/>
              </w:rPr>
              <w:t xml:space="preserve">2000 </w:t>
            </w:r>
            <w:r w:rsidR="000075E9" w:rsidRPr="00C80E87">
              <w:rPr>
                <w:bCs/>
                <w:color w:val="000000"/>
                <w:shd w:val="clear" w:color="auto" w:fill="FFFFFF"/>
                <w:lang w:val="kk-KZ"/>
              </w:rPr>
              <w:t>ж.</w:t>
            </w:r>
          </w:p>
          <w:p w:rsidR="004E6128" w:rsidRPr="000075E9" w:rsidRDefault="004E6128" w:rsidP="000075E9">
            <w:pPr>
              <w:pStyle w:val="a5"/>
              <w:numPr>
                <w:ilvl w:val="0"/>
                <w:numId w:val="10"/>
              </w:numPr>
            </w:pPr>
            <w:proofErr w:type="spellStart"/>
            <w:r w:rsidRPr="000075E9">
              <w:t>Опадчий</w:t>
            </w:r>
            <w:proofErr w:type="spellEnd"/>
            <w:r w:rsidR="000075E9" w:rsidRPr="000075E9">
              <w:t xml:space="preserve"> Ю.Ф.</w:t>
            </w:r>
            <w:r w:rsidRPr="000075E9">
              <w:t xml:space="preserve">, </w:t>
            </w:r>
            <w:proofErr w:type="gramStart"/>
            <w:r w:rsidRPr="000075E9">
              <w:t>Аналоговая</w:t>
            </w:r>
            <w:proofErr w:type="gramEnd"/>
            <w:r w:rsidRPr="000075E9">
              <w:t xml:space="preserve"> и цифровая электроник, 2000</w:t>
            </w:r>
            <w:r w:rsidR="000075E9" w:rsidRPr="00C80E87">
              <w:rPr>
                <w:bCs/>
                <w:color w:val="000000"/>
                <w:shd w:val="clear" w:color="auto" w:fill="FFFFFF"/>
                <w:lang w:val="kk-KZ"/>
              </w:rPr>
              <w:t xml:space="preserve"> ж.</w:t>
            </w:r>
          </w:p>
          <w:p w:rsidR="00B43790" w:rsidRPr="000075E9" w:rsidRDefault="000075E9" w:rsidP="000075E9">
            <w:pPr>
              <w:pStyle w:val="a5"/>
              <w:numPr>
                <w:ilvl w:val="0"/>
                <w:numId w:val="10"/>
              </w:numPr>
            </w:pPr>
            <w:proofErr w:type="spellStart"/>
            <w:r>
              <w:t>Токхейм</w:t>
            </w:r>
            <w:proofErr w:type="spellEnd"/>
            <w:r>
              <w:t xml:space="preserve"> Р.</w:t>
            </w:r>
            <w:r w:rsidRPr="000075E9">
              <w:t xml:space="preserve">, Основы цифровой электроники, 1988 </w:t>
            </w:r>
            <w:r>
              <w:rPr>
                <w:lang w:val="kk-KZ"/>
              </w:rPr>
              <w:t>ж.</w:t>
            </w:r>
          </w:p>
        </w:tc>
      </w:tr>
      <w:tr w:rsidR="001D1C88" w:rsidRPr="00A224BE"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Бағалау және аттестаттау </w:t>
            </w:r>
            <w:r w:rsidRPr="00C80E87">
              <w:rPr>
                <w:lang w:val="kk-KZ"/>
              </w:rPr>
              <w:lastRenderedPageBreak/>
              <w:t>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lastRenderedPageBreak/>
              <w:t>Критериал</w:t>
            </w:r>
            <w:proofErr w:type="spellEnd"/>
            <w:r w:rsidRPr="00C80E87">
              <w:rPr>
                <w:b/>
                <w:lang w:val="kk-KZ"/>
              </w:rPr>
              <w:t>ды бағалау</w:t>
            </w:r>
            <w:r w:rsidRPr="00C80E87">
              <w:rPr>
                <w:b/>
              </w:rPr>
              <w:t>:</w:t>
            </w:r>
            <w:r w:rsidRPr="00C80E87">
              <w:t xml:space="preserve"> </w:t>
            </w:r>
            <w:r w:rsidRPr="00C80E87">
              <w:rPr>
                <w:lang w:val="kk-KZ"/>
              </w:rPr>
              <w:t xml:space="preserve">дескриптерге (аралық бақылау мен емтихандарда құзыреттіліктің қалыптасуын тексеруге) қатысты оқытудың нәтижелерін </w:t>
            </w:r>
            <w:r w:rsidRPr="00C80E87">
              <w:rPr>
                <w:lang w:val="kk-KZ"/>
              </w:rPr>
              <w:lastRenderedPageBreak/>
              <w:t>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AC5DC4" w:rsidRPr="00C80E87" w:rsidTr="00B43790">
        <w:tc>
          <w:tcPr>
            <w:tcW w:w="837" w:type="dxa"/>
            <w:vAlign w:val="center"/>
          </w:tcPr>
          <w:p w:rsidR="00B43790" w:rsidRPr="00C80E87" w:rsidRDefault="00B43790" w:rsidP="00B43790">
            <w:pPr>
              <w:jc w:val="center"/>
            </w:pPr>
            <w:r w:rsidRPr="00C80E87">
              <w:rPr>
                <w:lang w:val="kk-KZ"/>
              </w:rPr>
              <w:t>Апта</w:t>
            </w:r>
            <w:r w:rsidRPr="00C80E87">
              <w:t xml:space="preserve"> / </w:t>
            </w:r>
            <w:r w:rsidRPr="00C80E87">
              <w:rPr>
                <w:lang w:val="kk-KZ"/>
              </w:rPr>
              <w:t>күні</w:t>
            </w:r>
          </w:p>
        </w:tc>
        <w:tc>
          <w:tcPr>
            <w:tcW w:w="6280" w:type="dxa"/>
            <w:vAlign w:val="center"/>
          </w:tcPr>
          <w:p w:rsidR="00B43790" w:rsidRPr="00C80E87" w:rsidRDefault="00B43790" w:rsidP="00B43790">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B43790" w:rsidRPr="00C80E87" w:rsidRDefault="00B43790" w:rsidP="00B43790">
            <w:pPr>
              <w:jc w:val="center"/>
            </w:pPr>
            <w:r w:rsidRPr="00C80E87">
              <w:rPr>
                <w:lang w:val="kk-KZ"/>
              </w:rPr>
              <w:t>Сағат саны</w:t>
            </w:r>
          </w:p>
        </w:tc>
        <w:tc>
          <w:tcPr>
            <w:tcW w:w="1550" w:type="dxa"/>
            <w:vAlign w:val="center"/>
          </w:tcPr>
          <w:p w:rsidR="00B43790" w:rsidRPr="00C80E87" w:rsidRDefault="00B43790" w:rsidP="006A09E6">
            <w:pPr>
              <w:jc w:val="center"/>
              <w:rPr>
                <w:lang w:val="kk-KZ"/>
              </w:rPr>
            </w:pPr>
            <w:proofErr w:type="spellStart"/>
            <w:r w:rsidRPr="00C80E87">
              <w:t>Максимал</w:t>
            </w:r>
            <w:proofErr w:type="spellEnd"/>
            <w:r w:rsidRPr="00C80E87">
              <w:rPr>
                <w:lang w:val="kk-KZ"/>
              </w:rPr>
              <w:t xml:space="preserve">ды </w:t>
            </w:r>
            <w:r w:rsidRPr="00C80E87">
              <w:t xml:space="preserve"> </w:t>
            </w:r>
            <w:r w:rsidR="006A09E6" w:rsidRPr="00C80E87">
              <w:rPr>
                <w:lang w:val="kk-KZ"/>
              </w:rPr>
              <w:t>ұпай</w:t>
            </w:r>
          </w:p>
        </w:tc>
      </w:tr>
      <w:tr w:rsidR="00C80E87" w:rsidRPr="00C80E87" w:rsidTr="00A95318">
        <w:tc>
          <w:tcPr>
            <w:tcW w:w="837" w:type="dxa"/>
            <w:vMerge w:val="restart"/>
            <w:vAlign w:val="center"/>
          </w:tcPr>
          <w:p w:rsidR="00C80E87" w:rsidRPr="00C80E87" w:rsidRDefault="00C80E87" w:rsidP="00B43790">
            <w:pPr>
              <w:jc w:val="center"/>
              <w:rPr>
                <w:lang w:val="kk-KZ"/>
              </w:rPr>
            </w:pPr>
            <w:r w:rsidRPr="00C80E87">
              <w:rPr>
                <w:lang w:val="kk-KZ"/>
              </w:rPr>
              <w:t>1</w:t>
            </w:r>
          </w:p>
        </w:tc>
        <w:tc>
          <w:tcPr>
            <w:tcW w:w="6280" w:type="dxa"/>
          </w:tcPr>
          <w:p w:rsidR="00C80E87" w:rsidRPr="00A224BE" w:rsidRDefault="00C80E87" w:rsidP="00B43790">
            <w:pPr>
              <w:jc w:val="both"/>
              <w:rPr>
                <w:b/>
                <w:lang w:val="kk-KZ"/>
              </w:rPr>
            </w:pPr>
            <w:r w:rsidRPr="00C80E87">
              <w:t xml:space="preserve">1. </w:t>
            </w:r>
            <w:r w:rsidR="00A224BE">
              <w:rPr>
                <w:lang w:val="kk-KZ"/>
              </w:rPr>
              <w:t>Басқару тәсілдері.</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b/>
                <w:lang w:val="kk-KZ"/>
              </w:rPr>
            </w:pPr>
          </w:p>
        </w:tc>
      </w:tr>
      <w:tr w:rsidR="00C80E87" w:rsidRPr="00C80E87" w:rsidTr="00A95318">
        <w:tc>
          <w:tcPr>
            <w:tcW w:w="837" w:type="dxa"/>
            <w:vMerge/>
            <w:vAlign w:val="center"/>
          </w:tcPr>
          <w:p w:rsidR="00C80E87" w:rsidRPr="00C80E87" w:rsidRDefault="00C80E87" w:rsidP="00B43790">
            <w:pPr>
              <w:jc w:val="center"/>
              <w:rPr>
                <w:lang w:val="kk-KZ"/>
              </w:rPr>
            </w:pPr>
          </w:p>
        </w:tc>
        <w:tc>
          <w:tcPr>
            <w:tcW w:w="6280" w:type="dxa"/>
          </w:tcPr>
          <w:p w:rsidR="00C80E87" w:rsidRPr="00C80E87" w:rsidRDefault="00C80E87" w:rsidP="00140252">
            <w:pPr>
              <w:jc w:val="both"/>
              <w:rPr>
                <w:b/>
                <w:lang w:val="kk-KZ"/>
              </w:rPr>
            </w:pPr>
            <w:r w:rsidRPr="00A224BE">
              <w:rPr>
                <w:lang w:val="kk-KZ"/>
              </w:rPr>
              <w:t>1.</w:t>
            </w:r>
            <w:r w:rsidRPr="00C80E87">
              <w:rPr>
                <w:lang w:val="kk-KZ"/>
              </w:rPr>
              <w:t xml:space="preserve"> </w:t>
            </w:r>
            <w:r w:rsidR="00A224BE">
              <w:rPr>
                <w:lang w:val="kk-KZ"/>
              </w:rPr>
              <w:t>Кинематиканың кері есебін басқаруда қолдану.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b/>
                <w:lang w:val="kk-KZ"/>
              </w:rPr>
            </w:pPr>
          </w:p>
        </w:tc>
      </w:tr>
      <w:tr w:rsidR="00C80E87" w:rsidRPr="00A224BE" w:rsidTr="00A95318">
        <w:tc>
          <w:tcPr>
            <w:tcW w:w="837" w:type="dxa"/>
            <w:vMerge/>
            <w:vAlign w:val="center"/>
          </w:tcPr>
          <w:p w:rsidR="00C80E87" w:rsidRPr="00C80E87" w:rsidRDefault="00C80E87" w:rsidP="00B43790">
            <w:pPr>
              <w:jc w:val="center"/>
              <w:rPr>
                <w:lang w:val="kk-KZ"/>
              </w:rPr>
            </w:pPr>
          </w:p>
        </w:tc>
        <w:tc>
          <w:tcPr>
            <w:tcW w:w="6280" w:type="dxa"/>
          </w:tcPr>
          <w:p w:rsidR="00C80E87" w:rsidRPr="00C80E87" w:rsidRDefault="00C80E87" w:rsidP="00A224BE">
            <w:pPr>
              <w:jc w:val="both"/>
              <w:rPr>
                <w:b/>
                <w:lang w:val="kk-KZ"/>
              </w:rPr>
            </w:pPr>
            <w:r w:rsidRPr="00C80E87">
              <w:rPr>
                <w:lang w:val="kk-KZ"/>
              </w:rPr>
              <w:t xml:space="preserve">1. </w:t>
            </w:r>
            <w:r w:rsidR="00A224BE">
              <w:rPr>
                <w:lang w:val="kk-KZ"/>
              </w:rPr>
              <w:t>Басқару тәсілдерінің бағдарламасы</w:t>
            </w:r>
            <w:bookmarkStart w:id="0" w:name="_GoBack"/>
            <w:bookmarkEnd w:id="0"/>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7</w:t>
            </w:r>
          </w:p>
        </w:tc>
      </w:tr>
      <w:tr w:rsidR="00C80E87" w:rsidRPr="00A224BE" w:rsidTr="00A95318">
        <w:tc>
          <w:tcPr>
            <w:tcW w:w="837" w:type="dxa"/>
            <w:vMerge w:val="restart"/>
            <w:vAlign w:val="center"/>
          </w:tcPr>
          <w:p w:rsidR="00C80E87" w:rsidRPr="00C80E87" w:rsidRDefault="00C80E87" w:rsidP="00B43790">
            <w:pPr>
              <w:jc w:val="center"/>
              <w:rPr>
                <w:lang w:val="kk-KZ"/>
              </w:rPr>
            </w:pPr>
            <w:r w:rsidRPr="00C80E87">
              <w:rPr>
                <w:lang w:val="kk-KZ"/>
              </w:rPr>
              <w:t>2</w:t>
            </w:r>
          </w:p>
        </w:tc>
        <w:tc>
          <w:tcPr>
            <w:tcW w:w="6280" w:type="dxa"/>
          </w:tcPr>
          <w:p w:rsidR="00C80E87" w:rsidRPr="00C80E87" w:rsidRDefault="00C80E87" w:rsidP="00B43790">
            <w:pPr>
              <w:jc w:val="both"/>
              <w:rPr>
                <w:b/>
                <w:lang w:val="kk-KZ"/>
              </w:rPr>
            </w:pPr>
            <w:r w:rsidRPr="00A224BE">
              <w:rPr>
                <w:lang w:val="kk-KZ"/>
              </w:rPr>
              <w:t xml:space="preserve">2. </w:t>
            </w:r>
            <w:r w:rsidRPr="00C80E87">
              <w:rPr>
                <w:lang w:val="kk-KZ"/>
              </w:rPr>
              <w:t>Жобалау тәсілдері.</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A224BE" w:rsidTr="00A95318">
        <w:tc>
          <w:tcPr>
            <w:tcW w:w="837" w:type="dxa"/>
            <w:vMerge/>
          </w:tcPr>
          <w:p w:rsidR="00C80E87" w:rsidRPr="00C80E87" w:rsidRDefault="00C80E87" w:rsidP="00B43790">
            <w:pPr>
              <w:jc w:val="center"/>
              <w:rPr>
                <w:b/>
                <w:lang w:val="kk-KZ"/>
              </w:rPr>
            </w:pPr>
          </w:p>
        </w:tc>
        <w:tc>
          <w:tcPr>
            <w:tcW w:w="6280" w:type="dxa"/>
          </w:tcPr>
          <w:p w:rsidR="00C80E87" w:rsidRPr="00C80E87" w:rsidRDefault="00C80E87" w:rsidP="00B43790">
            <w:pPr>
              <w:jc w:val="both"/>
              <w:rPr>
                <w:b/>
                <w:lang w:val="kk-KZ"/>
              </w:rPr>
            </w:pPr>
            <w:r w:rsidRPr="00C80E87">
              <w:rPr>
                <w:lang w:val="kk-KZ"/>
              </w:rPr>
              <w:t>2. Жобалар таңдау.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A224BE" w:rsidTr="00A95318">
        <w:tc>
          <w:tcPr>
            <w:tcW w:w="837" w:type="dxa"/>
            <w:vMerge/>
          </w:tcPr>
          <w:p w:rsidR="00C80E87" w:rsidRPr="00C80E87" w:rsidRDefault="00C80E87" w:rsidP="00B43790">
            <w:pPr>
              <w:jc w:val="center"/>
              <w:rPr>
                <w:b/>
                <w:lang w:val="kk-KZ"/>
              </w:rPr>
            </w:pPr>
          </w:p>
        </w:tc>
        <w:tc>
          <w:tcPr>
            <w:tcW w:w="6280" w:type="dxa"/>
          </w:tcPr>
          <w:p w:rsidR="00C80E87" w:rsidRPr="00C80E87" w:rsidRDefault="00C80E87" w:rsidP="005342F8">
            <w:pPr>
              <w:autoSpaceDE w:val="0"/>
              <w:autoSpaceDN w:val="0"/>
              <w:adjustRightInd w:val="0"/>
              <w:jc w:val="both"/>
              <w:rPr>
                <w:b/>
                <w:lang w:val="kk-KZ"/>
              </w:rPr>
            </w:pPr>
            <w:r w:rsidRPr="00C80E87">
              <w:rPr>
                <w:lang w:val="kk-KZ"/>
              </w:rPr>
              <w:t>2. Қозғалтқыштар.</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3</w:t>
            </w:r>
          </w:p>
        </w:tc>
        <w:tc>
          <w:tcPr>
            <w:tcW w:w="6280" w:type="dxa"/>
          </w:tcPr>
          <w:p w:rsidR="00C80E87" w:rsidRPr="00C80E87" w:rsidRDefault="00C80E87" w:rsidP="00B302BF">
            <w:pPr>
              <w:jc w:val="both"/>
              <w:rPr>
                <w:b/>
                <w:lang w:val="kk-KZ"/>
              </w:rPr>
            </w:pPr>
            <w:r w:rsidRPr="00C80E87">
              <w:rPr>
                <w:lang w:val="kk-KZ"/>
              </w:rPr>
              <w:t xml:space="preserve">3. Адам тәріздес роботтың саусақтарын 3d моделі. </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A95318">
            <w:pPr>
              <w:jc w:val="both"/>
              <w:rPr>
                <w:b/>
                <w:lang w:val="kk-KZ"/>
              </w:rPr>
            </w:pPr>
            <w:r w:rsidRPr="00C80E87">
              <w:rPr>
                <w:lang w:val="kk-KZ"/>
              </w:rPr>
              <w:t>3. Серво қозғалтыштар.</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jc w:val="both"/>
              <w:rPr>
                <w:b/>
                <w:lang w:val="kk-KZ"/>
              </w:rPr>
            </w:pPr>
            <w:r w:rsidRPr="00C80E87">
              <w:rPr>
                <w:lang w:val="kk-KZ"/>
              </w:rPr>
              <w:t>3. «Адам тәріздес роботтың қолы» жобасына кіріспе.</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rPr>
                <w:lang w:val="kk-KZ"/>
              </w:rPr>
            </w:pPr>
            <w:r w:rsidRPr="00C80E87">
              <w:rPr>
                <w:lang w:val="kk-KZ"/>
              </w:rPr>
              <w:t>БОӨЖ: 3д сызбасын басып шығару.</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C80E87" w:rsidP="005D42FB">
            <w:pPr>
              <w:jc w:val="center"/>
              <w:rPr>
                <w:lang w:val="kk-KZ"/>
              </w:rPr>
            </w:pPr>
            <w:r w:rsidRPr="00C80E87">
              <w:rPr>
                <w:lang w:val="kk-KZ"/>
              </w:rPr>
              <w:t>15</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4</w:t>
            </w:r>
          </w:p>
        </w:tc>
        <w:tc>
          <w:tcPr>
            <w:tcW w:w="6280" w:type="dxa"/>
          </w:tcPr>
          <w:p w:rsidR="00C80E87" w:rsidRPr="00C80E87" w:rsidRDefault="00C80E87" w:rsidP="001B3B5B">
            <w:pPr>
              <w:jc w:val="both"/>
              <w:rPr>
                <w:lang w:val="kk-KZ"/>
              </w:rPr>
            </w:pPr>
            <w:r w:rsidRPr="00C80E87">
              <w:rPr>
                <w:lang w:val="kk-KZ"/>
              </w:rPr>
              <w:t>4. «Адам тәріздес роботтың қолы» жобасының саусақтарын құрастыу.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rPr>
          <w:trHeight w:val="283"/>
        </w:trPr>
        <w:tc>
          <w:tcPr>
            <w:tcW w:w="837" w:type="dxa"/>
            <w:vMerge/>
          </w:tcPr>
          <w:p w:rsidR="00C80E87" w:rsidRPr="00C80E87" w:rsidRDefault="00C80E87" w:rsidP="00A95318">
            <w:pPr>
              <w:jc w:val="center"/>
              <w:rPr>
                <w:b/>
                <w:lang w:val="kk-KZ"/>
              </w:rPr>
            </w:pPr>
          </w:p>
        </w:tc>
        <w:tc>
          <w:tcPr>
            <w:tcW w:w="6280" w:type="dxa"/>
          </w:tcPr>
          <w:p w:rsidR="00C80E87" w:rsidRPr="00C80E87" w:rsidRDefault="00C80E87" w:rsidP="00A95318">
            <w:pPr>
              <w:jc w:val="both"/>
              <w:rPr>
                <w:b/>
                <w:lang w:val="kk-KZ"/>
              </w:rPr>
            </w:pPr>
            <w:r w:rsidRPr="00C80E87">
              <w:rPr>
                <w:lang w:val="kk-KZ"/>
              </w:rPr>
              <w:t>4. «Адам тәріздес роботтың қолы» жобасының саусақтарының элертроникасы.</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46F4">
            <w:pPr>
              <w:jc w:val="both"/>
              <w:rPr>
                <w:b/>
                <w:lang w:val="kk-KZ"/>
              </w:rPr>
            </w:pPr>
            <w:r w:rsidRPr="00C80E87">
              <w:rPr>
                <w:lang w:val="kk-KZ"/>
              </w:rPr>
              <w:t>4. «Адам тәріздес роботтың қолы» жобасының саусақтарын бақару.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5</w:t>
            </w:r>
          </w:p>
        </w:tc>
        <w:tc>
          <w:tcPr>
            <w:tcW w:w="6280" w:type="dxa"/>
          </w:tcPr>
          <w:p w:rsidR="00C80E87" w:rsidRPr="00C80E87" w:rsidRDefault="00C80E87" w:rsidP="00A95318">
            <w:pPr>
              <w:jc w:val="both"/>
              <w:rPr>
                <w:b/>
                <w:lang w:val="kk-KZ"/>
              </w:rPr>
            </w:pPr>
            <w:r w:rsidRPr="00C80E87">
              <w:rPr>
                <w:lang w:val="kk-KZ"/>
              </w:rPr>
              <w:t>5. «Адам тәріздес роботтың қолы» жобасының білегін құрастыу.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405D4C">
            <w:pPr>
              <w:jc w:val="both"/>
              <w:rPr>
                <w:b/>
                <w:lang w:val="kk-KZ"/>
              </w:rPr>
            </w:pPr>
            <w:r w:rsidRPr="00C80E87">
              <w:rPr>
                <w:lang w:val="kk-KZ"/>
              </w:rPr>
              <w:t>5. «Адам тәріздес роботтың қолы» жобасының білегінің элертроникасы.</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46F4">
            <w:pPr>
              <w:jc w:val="both"/>
              <w:rPr>
                <w:b/>
                <w:lang w:val="kk-KZ"/>
              </w:rPr>
            </w:pPr>
            <w:r w:rsidRPr="00C80E87">
              <w:rPr>
                <w:lang w:val="kk-KZ"/>
              </w:rPr>
              <w:t>5. «Адам тәріздес роботтың қолы» жобасының білегін бақару.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rPr>
                <w:lang w:val="kk-KZ"/>
              </w:rPr>
            </w:pPr>
            <w:r w:rsidRPr="00C80E87">
              <w:rPr>
                <w:lang w:val="kk-KZ"/>
              </w:rPr>
              <w:t>БОӨЖ: «Адам тәріздес роботтың қолы» жобасының саусақтарымен 15 түрлі іс-қимыл функциясын жасау.</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C80E87" w:rsidP="005D42FB">
            <w:pPr>
              <w:jc w:val="center"/>
              <w:rPr>
                <w:lang w:val="kk-KZ"/>
              </w:rPr>
            </w:pPr>
            <w:r w:rsidRPr="00C80E87">
              <w:rPr>
                <w:lang w:val="kk-KZ"/>
              </w:rPr>
              <w:t>15</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6</w:t>
            </w:r>
          </w:p>
        </w:tc>
        <w:tc>
          <w:tcPr>
            <w:tcW w:w="6280" w:type="dxa"/>
          </w:tcPr>
          <w:p w:rsidR="00C80E87" w:rsidRPr="00C80E87" w:rsidRDefault="00C80E87" w:rsidP="00E145D1">
            <w:pPr>
              <w:jc w:val="both"/>
              <w:rPr>
                <w:b/>
                <w:lang w:val="kk-KZ"/>
              </w:rPr>
            </w:pPr>
            <w:r w:rsidRPr="00C80E87">
              <w:rPr>
                <w:lang w:val="kk-KZ"/>
              </w:rPr>
              <w:t>6. «Адам тәріздес роботтың қолы» жобасының бицепсін құрастыу.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E145D1">
            <w:pPr>
              <w:jc w:val="both"/>
              <w:rPr>
                <w:b/>
                <w:lang w:val="kk-KZ"/>
              </w:rPr>
            </w:pPr>
            <w:r w:rsidRPr="00C80E87">
              <w:rPr>
                <w:lang w:val="kk-KZ"/>
              </w:rPr>
              <w:t>6. «Адам тәріздес роботтың қолы» жобасының бицепсінің элертроникасы.</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357FAA">
        <w:trPr>
          <w:trHeight w:val="266"/>
        </w:trPr>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E145D1">
            <w:pPr>
              <w:jc w:val="both"/>
              <w:rPr>
                <w:b/>
                <w:lang w:val="kk-KZ"/>
              </w:rPr>
            </w:pPr>
            <w:r w:rsidRPr="00C80E87">
              <w:rPr>
                <w:lang w:val="kk-KZ"/>
              </w:rPr>
              <w:t>6. «Адам тәріздес роботтың қолы» жобасының бицепсін бақару.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7</w:t>
            </w:r>
          </w:p>
        </w:tc>
        <w:tc>
          <w:tcPr>
            <w:tcW w:w="6280" w:type="dxa"/>
          </w:tcPr>
          <w:p w:rsidR="00C80E87" w:rsidRPr="00C80E87" w:rsidRDefault="00C80E87" w:rsidP="00E145D1">
            <w:pPr>
              <w:jc w:val="both"/>
              <w:rPr>
                <w:b/>
                <w:lang w:val="kk-KZ"/>
              </w:rPr>
            </w:pPr>
            <w:r w:rsidRPr="00C80E87">
              <w:rPr>
                <w:lang w:val="kk-KZ"/>
              </w:rPr>
              <w:t>7. «Адам тәріздес роботтың қолы» жобасының иығын құрастыу.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E145D1">
            <w:pPr>
              <w:jc w:val="both"/>
              <w:rPr>
                <w:b/>
                <w:lang w:val="kk-KZ"/>
              </w:rPr>
            </w:pPr>
            <w:r w:rsidRPr="00C80E87">
              <w:rPr>
                <w:lang w:val="kk-KZ"/>
              </w:rPr>
              <w:t>7. «Адам тәріздес роботтың қолы» жобасының иығының элертроникасы.</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E145D1">
            <w:pPr>
              <w:jc w:val="both"/>
              <w:rPr>
                <w:b/>
                <w:lang w:val="kk-KZ"/>
              </w:rPr>
            </w:pPr>
            <w:r w:rsidRPr="00C80E87">
              <w:rPr>
                <w:lang w:val="kk-KZ"/>
              </w:rPr>
              <w:t xml:space="preserve">7. «Адам тәріздес роботтың қолы» жобасының иығын </w:t>
            </w:r>
            <w:r w:rsidRPr="00C80E87">
              <w:rPr>
                <w:lang w:val="kk-KZ"/>
              </w:rPr>
              <w:lastRenderedPageBreak/>
              <w:t>бақару.</w:t>
            </w:r>
          </w:p>
        </w:tc>
        <w:tc>
          <w:tcPr>
            <w:tcW w:w="1109" w:type="dxa"/>
            <w:vAlign w:val="center"/>
          </w:tcPr>
          <w:p w:rsidR="00C80E87" w:rsidRPr="00C80E87" w:rsidRDefault="00C80E87" w:rsidP="005D42FB">
            <w:pPr>
              <w:jc w:val="center"/>
              <w:rPr>
                <w:lang w:val="kk-KZ"/>
              </w:rPr>
            </w:pPr>
            <w:r w:rsidRPr="00C80E87">
              <w:rPr>
                <w:lang w:val="kk-KZ"/>
              </w:rPr>
              <w:lastRenderedPageBreak/>
              <w:t>1</w:t>
            </w:r>
          </w:p>
        </w:tc>
        <w:tc>
          <w:tcPr>
            <w:tcW w:w="1550" w:type="dxa"/>
            <w:vAlign w:val="center"/>
          </w:tcPr>
          <w:p w:rsidR="00C80E87" w:rsidRPr="00C80E87" w:rsidRDefault="00C80E87" w:rsidP="005D42FB">
            <w:pPr>
              <w:jc w:val="center"/>
              <w:rPr>
                <w:lang w:val="kk-KZ"/>
              </w:rPr>
            </w:pPr>
            <w:r w:rsidRPr="00C80E87">
              <w:rPr>
                <w:lang w:val="kk-KZ"/>
              </w:rPr>
              <w:t>8</w:t>
            </w:r>
          </w:p>
        </w:tc>
      </w:tr>
      <w:tr w:rsidR="00C80E87" w:rsidRPr="00C80E87" w:rsidTr="002A39DF">
        <w:trPr>
          <w:trHeight w:val="485"/>
        </w:trPr>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2A39DF">
            <w:pPr>
              <w:rPr>
                <w:lang w:val="kk-KZ"/>
              </w:rPr>
            </w:pPr>
            <w:r w:rsidRPr="00C80E87">
              <w:rPr>
                <w:lang w:val="kk-KZ"/>
              </w:rPr>
              <w:t>БОӨЖ: Серво қозғалысының 180 градустан 360 градусқа ауыстыру.</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C80E87" w:rsidP="005D42FB">
            <w:pPr>
              <w:jc w:val="center"/>
              <w:rPr>
                <w:lang w:val="kk-KZ"/>
              </w:rPr>
            </w:pPr>
            <w:r w:rsidRPr="00C80E87">
              <w:rPr>
                <w:lang w:val="kk-KZ"/>
              </w:rPr>
              <w:t>15</w:t>
            </w:r>
          </w:p>
        </w:tc>
      </w:tr>
      <w:tr w:rsidR="00C80E87" w:rsidRPr="00C80E87" w:rsidTr="00A95318">
        <w:tc>
          <w:tcPr>
            <w:tcW w:w="7117" w:type="dxa"/>
            <w:gridSpan w:val="2"/>
            <w:vAlign w:val="center"/>
          </w:tcPr>
          <w:p w:rsidR="00C80E87" w:rsidRPr="00C80E87" w:rsidRDefault="00C80E87" w:rsidP="00A95318">
            <w:pPr>
              <w:rPr>
                <w:b/>
                <w:lang w:val="kk-KZ"/>
              </w:rPr>
            </w:pPr>
            <w:r w:rsidRPr="00C80E87">
              <w:rPr>
                <w:b/>
                <w:lang w:val="kk-KZ"/>
              </w:rPr>
              <w:t>АРАЛЫҚ БАҚЫЛАУ 1.</w:t>
            </w:r>
          </w:p>
        </w:tc>
        <w:tc>
          <w:tcPr>
            <w:tcW w:w="1109" w:type="dxa"/>
            <w:vAlign w:val="center"/>
          </w:tcPr>
          <w:p w:rsidR="00C80E87" w:rsidRPr="00C80E87" w:rsidRDefault="00C80E87" w:rsidP="00A95318">
            <w:pPr>
              <w:jc w:val="center"/>
              <w:rPr>
                <w:b/>
                <w:lang w:val="kk-KZ"/>
              </w:rPr>
            </w:pPr>
          </w:p>
        </w:tc>
        <w:tc>
          <w:tcPr>
            <w:tcW w:w="1550" w:type="dxa"/>
            <w:vAlign w:val="center"/>
          </w:tcPr>
          <w:p w:rsidR="00C80E87" w:rsidRPr="00C80E87" w:rsidRDefault="00C80E87" w:rsidP="00A95318">
            <w:pPr>
              <w:jc w:val="center"/>
              <w:rPr>
                <w:b/>
                <w:lang w:val="kk-KZ"/>
              </w:rPr>
            </w:pPr>
            <w:r w:rsidRPr="00C80E87">
              <w:rPr>
                <w:b/>
                <w:lang w:val="kk-KZ"/>
              </w:rPr>
              <w:t>100</w:t>
            </w:r>
          </w:p>
        </w:tc>
      </w:tr>
      <w:tr w:rsidR="00C80E87" w:rsidRPr="00C80E87" w:rsidTr="00B43790">
        <w:tc>
          <w:tcPr>
            <w:tcW w:w="837" w:type="dxa"/>
            <w:vMerge w:val="restart"/>
            <w:vAlign w:val="center"/>
          </w:tcPr>
          <w:p w:rsidR="00C80E87" w:rsidRPr="00C80E87" w:rsidRDefault="00C80E87" w:rsidP="00A95318">
            <w:pPr>
              <w:jc w:val="center"/>
              <w:rPr>
                <w:lang w:val="kk-KZ"/>
              </w:rPr>
            </w:pPr>
            <w:r w:rsidRPr="00C80E87">
              <w:rPr>
                <w:lang w:val="kk-KZ"/>
              </w:rPr>
              <w:t>8</w:t>
            </w:r>
          </w:p>
        </w:tc>
        <w:tc>
          <w:tcPr>
            <w:tcW w:w="6280" w:type="dxa"/>
          </w:tcPr>
          <w:p w:rsidR="00C80E87" w:rsidRPr="00C80E87" w:rsidRDefault="00C80E87" w:rsidP="00A95318">
            <w:pPr>
              <w:jc w:val="both"/>
              <w:rPr>
                <w:b/>
                <w:lang w:val="kk-KZ"/>
              </w:rPr>
            </w:pPr>
            <w:r w:rsidRPr="00C80E87">
              <w:rPr>
                <w:lang w:val="kk-KZ"/>
              </w:rPr>
              <w:t xml:space="preserve">8. </w:t>
            </w:r>
            <w:r w:rsidRPr="00C80E87">
              <w:rPr>
                <w:b/>
                <w:lang w:val="kk-KZ"/>
              </w:rPr>
              <w:t>Midterm</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C80E87" w:rsidP="006A09E6">
            <w:pPr>
              <w:ind w:left="-66" w:right="-56"/>
              <w:jc w:val="center"/>
              <w:rPr>
                <w:lang w:val="kk-KZ"/>
              </w:rPr>
            </w:pPr>
            <w:r w:rsidRPr="00C80E87">
              <w:rPr>
                <w:lang w:val="kk-KZ"/>
              </w:rPr>
              <w:t>100 (10 ұпай)</w:t>
            </w:r>
          </w:p>
        </w:tc>
      </w:tr>
      <w:tr w:rsidR="00C80E87" w:rsidRPr="00C80E87" w:rsidTr="005D6A1B">
        <w:tc>
          <w:tcPr>
            <w:tcW w:w="837" w:type="dxa"/>
            <w:vMerge/>
          </w:tcPr>
          <w:p w:rsidR="00C80E87" w:rsidRPr="00C80E87" w:rsidRDefault="00C80E87" w:rsidP="00A95318">
            <w:pPr>
              <w:jc w:val="center"/>
              <w:rPr>
                <w:b/>
                <w:lang w:val="kk-KZ"/>
              </w:rPr>
            </w:pPr>
          </w:p>
        </w:tc>
        <w:tc>
          <w:tcPr>
            <w:tcW w:w="6280" w:type="dxa"/>
          </w:tcPr>
          <w:p w:rsidR="00C80E87" w:rsidRPr="00C80E87" w:rsidRDefault="00C80E87" w:rsidP="00A95318">
            <w:pPr>
              <w:jc w:val="both"/>
              <w:rPr>
                <w:b/>
                <w:lang w:val="kk-KZ"/>
              </w:rPr>
            </w:pPr>
            <w:r w:rsidRPr="00C80E87">
              <w:rPr>
                <w:lang w:val="kk-KZ"/>
              </w:rPr>
              <w:t>8. Ұялы робот.</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C80E87" w:rsidP="00A95318">
            <w:pPr>
              <w:jc w:val="center"/>
              <w:rPr>
                <w:lang w:val="kk-KZ"/>
              </w:rPr>
            </w:pPr>
          </w:p>
        </w:tc>
      </w:tr>
      <w:tr w:rsidR="00C80E87" w:rsidRPr="00C80E87" w:rsidTr="00357FAA">
        <w:trPr>
          <w:trHeight w:val="242"/>
        </w:trPr>
        <w:tc>
          <w:tcPr>
            <w:tcW w:w="837" w:type="dxa"/>
            <w:vMerge/>
          </w:tcPr>
          <w:p w:rsidR="00C80E87" w:rsidRPr="00C80E87" w:rsidRDefault="00C80E87" w:rsidP="00A95318">
            <w:pPr>
              <w:jc w:val="center"/>
              <w:rPr>
                <w:b/>
                <w:lang w:val="kk-KZ"/>
              </w:rPr>
            </w:pPr>
          </w:p>
        </w:tc>
        <w:tc>
          <w:tcPr>
            <w:tcW w:w="6280" w:type="dxa"/>
          </w:tcPr>
          <w:p w:rsidR="00C80E87" w:rsidRPr="00C80E87" w:rsidRDefault="00C80E87" w:rsidP="00405D4C">
            <w:pPr>
              <w:jc w:val="both"/>
              <w:rPr>
                <w:b/>
                <w:lang w:val="kk-KZ"/>
              </w:rPr>
            </w:pPr>
            <w:r w:rsidRPr="00C80E87">
              <w:rPr>
                <w:lang w:val="kk-KZ"/>
              </w:rPr>
              <w:t>8. Робот қозғалысы.</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C80E87" w:rsidP="00A95318">
            <w:pPr>
              <w:jc w:val="center"/>
              <w:rPr>
                <w:lang w:val="kk-KZ"/>
              </w:rPr>
            </w:pPr>
            <w:r w:rsidRPr="00C80E87">
              <w:rPr>
                <w:lang w:val="kk-KZ"/>
              </w:rPr>
              <w:t>5</w:t>
            </w:r>
          </w:p>
        </w:tc>
      </w:tr>
      <w:tr w:rsidR="00C80E87" w:rsidRPr="00C80E87" w:rsidTr="008D2E14">
        <w:tc>
          <w:tcPr>
            <w:tcW w:w="7117" w:type="dxa"/>
            <w:gridSpan w:val="2"/>
          </w:tcPr>
          <w:p w:rsidR="00C80E87" w:rsidRPr="00C80E87" w:rsidRDefault="00C80E87" w:rsidP="00A95318">
            <w:pPr>
              <w:rPr>
                <w:b/>
                <w:lang w:val="kk-KZ"/>
              </w:rPr>
            </w:pPr>
            <w:r w:rsidRPr="00C80E87">
              <w:rPr>
                <w:b/>
                <w:lang w:val="kk-KZ"/>
              </w:rPr>
              <w:t>MIDTERM</w:t>
            </w:r>
          </w:p>
        </w:tc>
        <w:tc>
          <w:tcPr>
            <w:tcW w:w="1109" w:type="dxa"/>
          </w:tcPr>
          <w:p w:rsidR="00C80E87" w:rsidRPr="00C80E87" w:rsidRDefault="00C80E87" w:rsidP="00A95318">
            <w:pPr>
              <w:jc w:val="center"/>
              <w:rPr>
                <w:b/>
                <w:lang w:val="kk-KZ"/>
              </w:rPr>
            </w:pPr>
          </w:p>
        </w:tc>
        <w:tc>
          <w:tcPr>
            <w:tcW w:w="1550" w:type="dxa"/>
          </w:tcPr>
          <w:p w:rsidR="00C80E87" w:rsidRPr="00C80E87" w:rsidRDefault="00C80E87" w:rsidP="00A95318">
            <w:pPr>
              <w:jc w:val="center"/>
              <w:rPr>
                <w:b/>
                <w:lang w:val="kk-KZ"/>
              </w:rPr>
            </w:pPr>
            <w:r w:rsidRPr="00C80E87">
              <w:rPr>
                <w:b/>
                <w:lang w:val="kk-KZ"/>
              </w:rPr>
              <w:t>100</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9</w:t>
            </w:r>
          </w:p>
        </w:tc>
        <w:tc>
          <w:tcPr>
            <w:tcW w:w="6280" w:type="dxa"/>
          </w:tcPr>
          <w:p w:rsidR="00C80E87" w:rsidRPr="00C80E87" w:rsidRDefault="00C80E87" w:rsidP="00405D4C">
            <w:pPr>
              <w:jc w:val="both"/>
              <w:rPr>
                <w:b/>
                <w:lang w:val="kk-KZ"/>
              </w:rPr>
            </w:pPr>
            <w:r w:rsidRPr="00C80E87">
              <w:rPr>
                <w:lang w:val="kk-KZ"/>
              </w:rPr>
              <w:t>9. Қозғалтқыш түрлері.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405D4C">
            <w:pPr>
              <w:jc w:val="both"/>
              <w:rPr>
                <w:b/>
                <w:lang w:val="kk-KZ"/>
              </w:rPr>
            </w:pPr>
            <w:r w:rsidRPr="00C80E87">
              <w:rPr>
                <w:lang w:val="kk-KZ"/>
              </w:rPr>
              <w:t>9. Датчиктермен жұмыс.</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405D4C">
            <w:pPr>
              <w:jc w:val="both"/>
              <w:rPr>
                <w:b/>
                <w:lang w:val="kk-KZ"/>
              </w:rPr>
            </w:pPr>
            <w:r w:rsidRPr="00C80E87">
              <w:rPr>
                <w:lang w:val="kk-KZ"/>
              </w:rPr>
              <w:t>9. Қара жолақпен қозғалысы.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rPr>
                <w:lang w:val="kk-KZ"/>
              </w:rPr>
            </w:pPr>
            <w:r w:rsidRPr="00C80E87">
              <w:rPr>
                <w:lang w:val="kk-KZ"/>
              </w:rPr>
              <w:t>БОӨЖ: Кедергілері бар қара жолақпен жүру жарысы.</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C80E87" w:rsidP="005D42FB">
            <w:pPr>
              <w:jc w:val="center"/>
              <w:rPr>
                <w:lang w:val="kk-KZ"/>
              </w:rPr>
            </w:pPr>
            <w:r>
              <w:rPr>
                <w:lang w:val="kk-KZ"/>
              </w:rPr>
              <w:t>15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10</w:t>
            </w:r>
          </w:p>
        </w:tc>
        <w:tc>
          <w:tcPr>
            <w:tcW w:w="6280" w:type="dxa"/>
          </w:tcPr>
          <w:p w:rsidR="00C80E87" w:rsidRPr="00C80E87" w:rsidRDefault="00C80E87" w:rsidP="00A95318">
            <w:pPr>
              <w:jc w:val="both"/>
              <w:rPr>
                <w:b/>
                <w:lang w:val="kk-KZ"/>
              </w:rPr>
            </w:pPr>
            <w:r w:rsidRPr="00C80E87">
              <w:rPr>
                <w:lang w:val="kk-KZ"/>
              </w:rPr>
              <w:t>10. Кедергілерді анықтау.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A95318">
            <w:pPr>
              <w:jc w:val="both"/>
              <w:rPr>
                <w:b/>
                <w:lang w:val="kk-KZ"/>
              </w:rPr>
            </w:pPr>
            <w:r w:rsidRPr="00C80E87">
              <w:rPr>
                <w:lang w:val="kk-KZ"/>
              </w:rPr>
              <w:t>10. Роботтардың «Биатлон» жарысы.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10. Роботтардың «Биатлон» жарысы.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rPr>
                <w:lang w:val="kk-KZ"/>
              </w:rPr>
            </w:pPr>
            <w:r w:rsidRPr="00C80E87">
              <w:rPr>
                <w:lang w:val="kk-KZ"/>
              </w:rPr>
              <w:t>БОӨЖ: Ату механизмдері.</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C80E87" w:rsidP="005D42FB">
            <w:pPr>
              <w:jc w:val="center"/>
              <w:rPr>
                <w:lang w:val="kk-KZ"/>
              </w:rPr>
            </w:pPr>
            <w:r>
              <w:rPr>
                <w:lang w:val="kk-KZ"/>
              </w:rPr>
              <w:t>15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11</w:t>
            </w:r>
          </w:p>
        </w:tc>
        <w:tc>
          <w:tcPr>
            <w:tcW w:w="6280" w:type="dxa"/>
          </w:tcPr>
          <w:p w:rsidR="00C80E87" w:rsidRPr="00C80E87" w:rsidRDefault="00C80E87" w:rsidP="00A95318">
            <w:pPr>
              <w:jc w:val="both"/>
              <w:rPr>
                <w:b/>
                <w:lang w:val="kk-KZ"/>
              </w:rPr>
            </w:pPr>
            <w:r w:rsidRPr="00C80E87">
              <w:rPr>
                <w:lang w:val="kk-KZ"/>
              </w:rPr>
              <w:t>11. «Ақылды қолғап» жобасына кіріспе.</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4C1DE1">
            <w:pPr>
              <w:jc w:val="both"/>
              <w:rPr>
                <w:b/>
                <w:lang w:val="kk-KZ"/>
              </w:rPr>
            </w:pPr>
            <w:r w:rsidRPr="00C80E87">
              <w:t xml:space="preserve">11. </w:t>
            </w:r>
            <w:r w:rsidRPr="00C80E87">
              <w:rPr>
                <w:lang w:val="kk-KZ"/>
              </w:rPr>
              <w:t>«Ақылды қолғапты» құрастыру.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jc w:val="both"/>
              <w:rPr>
                <w:b/>
                <w:lang w:val="kk-KZ"/>
              </w:rPr>
            </w:pPr>
            <w:r w:rsidRPr="00C80E87">
              <w:rPr>
                <w:lang w:val="kk-KZ"/>
              </w:rPr>
              <w:t>11. «Ақылды қолғапты» құрастыру.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12</w:t>
            </w:r>
          </w:p>
        </w:tc>
        <w:tc>
          <w:tcPr>
            <w:tcW w:w="6280" w:type="dxa"/>
          </w:tcPr>
          <w:p w:rsidR="00C80E87" w:rsidRPr="00C80E87" w:rsidRDefault="00C80E87" w:rsidP="00A95318">
            <w:pPr>
              <w:jc w:val="both"/>
              <w:rPr>
                <w:b/>
                <w:lang w:val="kk-KZ"/>
              </w:rPr>
            </w:pPr>
            <w:r w:rsidRPr="00C80E87">
              <w:rPr>
                <w:lang w:val="kk-KZ"/>
              </w:rPr>
              <w:t>12. Саусақтың иілу кезіндегі мәндері.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A95318">
            <w:pPr>
              <w:jc w:val="both"/>
              <w:rPr>
                <w:b/>
                <w:lang w:val="kk-KZ"/>
              </w:rPr>
            </w:pPr>
            <w:r w:rsidRPr="00C80E87">
              <w:rPr>
                <w:lang w:val="kk-KZ"/>
              </w:rPr>
              <w:t>12. «Ақылды қолғаптың» электроникасы.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 xml:space="preserve">12. Мәндерге сәйкес сөздер жазу. </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rPr>
                <w:lang w:val="kk-KZ"/>
              </w:rPr>
            </w:pPr>
            <w:r w:rsidRPr="00C80E87">
              <w:rPr>
                <w:lang w:val="kk-KZ"/>
              </w:rPr>
              <w:t>БОӨЖ: «Ақылды қолғапты»  программалау.</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C80E87" w:rsidP="005D42FB">
            <w:pPr>
              <w:jc w:val="center"/>
              <w:rPr>
                <w:lang w:val="kk-KZ"/>
              </w:rPr>
            </w:pPr>
            <w:r>
              <w:rPr>
                <w:lang w:val="kk-KZ"/>
              </w:rPr>
              <w:t>15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13</w:t>
            </w:r>
          </w:p>
        </w:tc>
        <w:tc>
          <w:tcPr>
            <w:tcW w:w="6280" w:type="dxa"/>
          </w:tcPr>
          <w:p w:rsidR="00C80E87" w:rsidRPr="00C80E87" w:rsidRDefault="00C80E87" w:rsidP="00A95318">
            <w:pPr>
              <w:jc w:val="both"/>
              <w:rPr>
                <w:b/>
                <w:lang w:val="kk-KZ"/>
              </w:rPr>
            </w:pPr>
            <w:r w:rsidRPr="00C80E87">
              <w:rPr>
                <w:lang w:val="kk-KZ"/>
              </w:rPr>
              <w:t>13. «Ақылды қолғапқа» батырма арқылы қоңырау шалу мүмкіндігін қосу.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FB2ADD">
            <w:pPr>
              <w:jc w:val="both"/>
              <w:rPr>
                <w:b/>
                <w:lang w:val="kk-KZ"/>
              </w:rPr>
            </w:pPr>
            <w:r w:rsidRPr="00C80E87">
              <w:rPr>
                <w:lang w:val="kk-KZ"/>
              </w:rPr>
              <w:t>13. «Ақылды қолғапқа» батырмамен GPS арқылы  координатасын SMS арқылы жіберу мүмкіндігін қосу.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13. Жобаны таңдап бекіту.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rPr>
                <w:lang w:val="kk-KZ"/>
              </w:rPr>
            </w:pPr>
            <w:r w:rsidRPr="00C80E87">
              <w:rPr>
                <w:lang w:val="kk-KZ"/>
              </w:rPr>
              <w:t>БОӨЖ:  Жоба сызбасы мен мүмкіншіліктері.</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C80E87" w:rsidP="005D42FB">
            <w:pPr>
              <w:jc w:val="center"/>
              <w:rPr>
                <w:lang w:val="kk-KZ"/>
              </w:rPr>
            </w:pPr>
            <w:r>
              <w:rPr>
                <w:lang w:val="kk-KZ"/>
              </w:rPr>
              <w:t>15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14</w:t>
            </w:r>
          </w:p>
        </w:tc>
        <w:tc>
          <w:tcPr>
            <w:tcW w:w="6280" w:type="dxa"/>
          </w:tcPr>
          <w:p w:rsidR="00C80E87" w:rsidRPr="00C80E87" w:rsidRDefault="00C80E87" w:rsidP="00A95318">
            <w:pPr>
              <w:jc w:val="both"/>
              <w:rPr>
                <w:b/>
                <w:lang w:val="kk-KZ"/>
              </w:rPr>
            </w:pPr>
            <w:r w:rsidRPr="00C80E87">
              <w:rPr>
                <w:lang w:val="kk-KZ"/>
              </w:rPr>
              <w:t>14. Жобаны құрастыру.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A95318">
            <w:pPr>
              <w:jc w:val="both"/>
              <w:rPr>
                <w:b/>
                <w:lang w:val="kk-KZ"/>
              </w:rPr>
            </w:pPr>
            <w:r w:rsidRPr="00C80E87">
              <w:rPr>
                <w:lang w:val="kk-KZ"/>
              </w:rPr>
              <w:t>14. Жоба электроникасы.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14. Жобаны программалау.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15</w:t>
            </w:r>
          </w:p>
        </w:tc>
        <w:tc>
          <w:tcPr>
            <w:tcW w:w="6280" w:type="dxa"/>
          </w:tcPr>
          <w:p w:rsidR="00C80E87" w:rsidRPr="00C80E87" w:rsidRDefault="00C80E87" w:rsidP="00A95318">
            <w:pPr>
              <w:jc w:val="both"/>
              <w:rPr>
                <w:b/>
                <w:lang w:val="kk-KZ"/>
              </w:rPr>
            </w:pPr>
            <w:r w:rsidRPr="00C80E87">
              <w:rPr>
                <w:lang w:val="kk-KZ"/>
              </w:rPr>
              <w:t>15. Жоба қорғау.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A95318">
            <w:pPr>
              <w:jc w:val="both"/>
              <w:rPr>
                <w:b/>
                <w:lang w:val="kk-KZ"/>
              </w:rPr>
            </w:pPr>
            <w:r w:rsidRPr="00C80E87">
              <w:rPr>
                <w:lang w:val="kk-KZ"/>
              </w:rPr>
              <w:t>15. Жоба қорғау.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jc w:val="both"/>
              <w:rPr>
                <w:b/>
                <w:lang w:val="kk-KZ"/>
              </w:rPr>
            </w:pPr>
            <w:r w:rsidRPr="00C80E87">
              <w:rPr>
                <w:lang w:val="kk-KZ"/>
              </w:rPr>
              <w:t>15. Жоба қорғау.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r>
              <w:rPr>
                <w:lang w:val="kk-KZ"/>
              </w:rPr>
              <w:t>5</w:t>
            </w:r>
          </w:p>
        </w:tc>
      </w:tr>
      <w:tr w:rsidR="00C80E87" w:rsidRPr="00C80E87" w:rsidTr="009E12E8">
        <w:tc>
          <w:tcPr>
            <w:tcW w:w="7117" w:type="dxa"/>
            <w:gridSpan w:val="2"/>
            <w:vAlign w:val="center"/>
          </w:tcPr>
          <w:p w:rsidR="00C80E87" w:rsidRPr="00C80E87" w:rsidRDefault="00C80E87" w:rsidP="00DC5D40">
            <w:pPr>
              <w:rPr>
                <w:b/>
                <w:lang w:val="kk-KZ"/>
              </w:rPr>
            </w:pPr>
            <w:r w:rsidRPr="00C80E87">
              <w:rPr>
                <w:b/>
                <w:lang w:val="kk-KZ"/>
              </w:rPr>
              <w:t>АРАЛЫҚ БАҚЫЛАУ 2.</w:t>
            </w:r>
          </w:p>
        </w:tc>
        <w:tc>
          <w:tcPr>
            <w:tcW w:w="1109" w:type="dxa"/>
            <w:vAlign w:val="center"/>
          </w:tcPr>
          <w:p w:rsidR="00C80E87" w:rsidRPr="00C80E87" w:rsidRDefault="00C80E87" w:rsidP="00DC5D40">
            <w:pPr>
              <w:jc w:val="center"/>
              <w:rPr>
                <w:b/>
                <w:lang w:val="kk-KZ"/>
              </w:rPr>
            </w:pPr>
          </w:p>
        </w:tc>
        <w:tc>
          <w:tcPr>
            <w:tcW w:w="1550" w:type="dxa"/>
            <w:vAlign w:val="center"/>
          </w:tcPr>
          <w:p w:rsidR="00C80E87" w:rsidRPr="00C80E87" w:rsidRDefault="00C80E87" w:rsidP="00DC5D40">
            <w:pPr>
              <w:jc w:val="center"/>
              <w:rPr>
                <w:b/>
                <w:lang w:val="kk-KZ"/>
              </w:rPr>
            </w:pPr>
            <w:r w:rsidRPr="00C80E87">
              <w:rPr>
                <w:b/>
                <w:lang w:val="kk-KZ"/>
              </w:rPr>
              <w:t>100</w:t>
            </w:r>
          </w:p>
        </w:tc>
      </w:tr>
      <w:tr w:rsidR="00C80E87" w:rsidRPr="00C80E87" w:rsidTr="009E12E8">
        <w:tc>
          <w:tcPr>
            <w:tcW w:w="7117" w:type="dxa"/>
            <w:gridSpan w:val="2"/>
            <w:vAlign w:val="center"/>
          </w:tcPr>
          <w:p w:rsidR="00C80E87" w:rsidRPr="00C80E87" w:rsidRDefault="00C80E87" w:rsidP="00357FAA">
            <w:pPr>
              <w:jc w:val="both"/>
              <w:rPr>
                <w:b/>
                <w:lang w:val="kk-KZ"/>
              </w:rPr>
            </w:pPr>
            <w:r w:rsidRPr="00C80E87">
              <w:rPr>
                <w:b/>
                <w:lang w:val="kk-KZ"/>
              </w:rPr>
              <w:t>Емтихан</w:t>
            </w:r>
          </w:p>
        </w:tc>
        <w:tc>
          <w:tcPr>
            <w:tcW w:w="1109" w:type="dxa"/>
            <w:vAlign w:val="center"/>
          </w:tcPr>
          <w:p w:rsidR="00C80E87" w:rsidRPr="00C80E87" w:rsidRDefault="00C80E87" w:rsidP="00357FAA">
            <w:pPr>
              <w:jc w:val="center"/>
              <w:rPr>
                <w:b/>
                <w:lang w:val="kk-KZ"/>
              </w:rPr>
            </w:pPr>
          </w:p>
        </w:tc>
        <w:tc>
          <w:tcPr>
            <w:tcW w:w="1550" w:type="dxa"/>
            <w:vAlign w:val="center"/>
          </w:tcPr>
          <w:p w:rsidR="00C80E87" w:rsidRPr="00C80E87" w:rsidRDefault="00C80E87" w:rsidP="00357FAA">
            <w:pPr>
              <w:jc w:val="center"/>
              <w:rPr>
                <w:b/>
                <w:caps/>
                <w:lang w:val="kk-KZ"/>
              </w:rPr>
            </w:pPr>
            <w:r w:rsidRPr="00C80E87">
              <w:rPr>
                <w:b/>
                <w:caps/>
                <w:lang w:val="kk-KZ"/>
              </w:rPr>
              <w:t>100</w:t>
            </w:r>
          </w:p>
        </w:tc>
      </w:tr>
      <w:tr w:rsidR="00C80E87" w:rsidRPr="00C80E87" w:rsidTr="009E12E8">
        <w:tc>
          <w:tcPr>
            <w:tcW w:w="7117" w:type="dxa"/>
            <w:gridSpan w:val="2"/>
            <w:vAlign w:val="center"/>
          </w:tcPr>
          <w:p w:rsidR="00C80E87" w:rsidRPr="00C80E87" w:rsidRDefault="00C80E87" w:rsidP="00357FAA">
            <w:pPr>
              <w:jc w:val="both"/>
              <w:rPr>
                <w:b/>
                <w:lang w:val="kk-KZ"/>
              </w:rPr>
            </w:pPr>
            <w:r w:rsidRPr="00C80E87">
              <w:rPr>
                <w:b/>
                <w:lang w:val="kk-KZ"/>
              </w:rPr>
              <w:t>Барлығы</w:t>
            </w:r>
          </w:p>
        </w:tc>
        <w:tc>
          <w:tcPr>
            <w:tcW w:w="1109" w:type="dxa"/>
            <w:vAlign w:val="center"/>
          </w:tcPr>
          <w:p w:rsidR="00C80E87" w:rsidRPr="00C80E87" w:rsidRDefault="00C80E87" w:rsidP="00357FAA">
            <w:pPr>
              <w:jc w:val="center"/>
              <w:rPr>
                <w:b/>
                <w:lang w:val="kk-KZ"/>
              </w:rPr>
            </w:pPr>
          </w:p>
        </w:tc>
        <w:tc>
          <w:tcPr>
            <w:tcW w:w="1550" w:type="dxa"/>
            <w:vAlign w:val="center"/>
          </w:tcPr>
          <w:p w:rsidR="00C80E87" w:rsidRPr="00C80E87" w:rsidRDefault="00C80E87" w:rsidP="00357FAA">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75E9"/>
    <w:rsid w:val="00026A52"/>
    <w:rsid w:val="00042A8E"/>
    <w:rsid w:val="00042D7B"/>
    <w:rsid w:val="000543FE"/>
    <w:rsid w:val="00074301"/>
    <w:rsid w:val="00087792"/>
    <w:rsid w:val="000A0781"/>
    <w:rsid w:val="000B1BA2"/>
    <w:rsid w:val="000B4015"/>
    <w:rsid w:val="000F3A00"/>
    <w:rsid w:val="000F6F30"/>
    <w:rsid w:val="0010455D"/>
    <w:rsid w:val="001052D4"/>
    <w:rsid w:val="00115D3D"/>
    <w:rsid w:val="00116CE8"/>
    <w:rsid w:val="00124AD8"/>
    <w:rsid w:val="00140252"/>
    <w:rsid w:val="001456F1"/>
    <w:rsid w:val="00182720"/>
    <w:rsid w:val="001A7AD0"/>
    <w:rsid w:val="001B3B5B"/>
    <w:rsid w:val="001D1C88"/>
    <w:rsid w:val="00243B49"/>
    <w:rsid w:val="00246359"/>
    <w:rsid w:val="0025513E"/>
    <w:rsid w:val="00271A60"/>
    <w:rsid w:val="00275491"/>
    <w:rsid w:val="00292A9D"/>
    <w:rsid w:val="002A39DF"/>
    <w:rsid w:val="002C05B3"/>
    <w:rsid w:val="002C6DFB"/>
    <w:rsid w:val="002E38CA"/>
    <w:rsid w:val="003056AE"/>
    <w:rsid w:val="003424F1"/>
    <w:rsid w:val="003546F4"/>
    <w:rsid w:val="00357FAA"/>
    <w:rsid w:val="00393940"/>
    <w:rsid w:val="003946A3"/>
    <w:rsid w:val="003C48EF"/>
    <w:rsid w:val="003D2FBC"/>
    <w:rsid w:val="003E4048"/>
    <w:rsid w:val="003E4C16"/>
    <w:rsid w:val="003F46A6"/>
    <w:rsid w:val="00405D4C"/>
    <w:rsid w:val="004413FE"/>
    <w:rsid w:val="00447F65"/>
    <w:rsid w:val="00472140"/>
    <w:rsid w:val="004901C3"/>
    <w:rsid w:val="00495E02"/>
    <w:rsid w:val="004B69CC"/>
    <w:rsid w:val="004C1DE1"/>
    <w:rsid w:val="004E6128"/>
    <w:rsid w:val="004F3A50"/>
    <w:rsid w:val="00502BD9"/>
    <w:rsid w:val="00510DE0"/>
    <w:rsid w:val="00523A96"/>
    <w:rsid w:val="00526802"/>
    <w:rsid w:val="005342F8"/>
    <w:rsid w:val="00567A5B"/>
    <w:rsid w:val="005C1EE0"/>
    <w:rsid w:val="005C3CE2"/>
    <w:rsid w:val="005C71D0"/>
    <w:rsid w:val="005D6A1B"/>
    <w:rsid w:val="005E7734"/>
    <w:rsid w:val="00625E08"/>
    <w:rsid w:val="006401F1"/>
    <w:rsid w:val="006453C3"/>
    <w:rsid w:val="00660DEB"/>
    <w:rsid w:val="00666DCD"/>
    <w:rsid w:val="006920FC"/>
    <w:rsid w:val="006A09E6"/>
    <w:rsid w:val="006A592A"/>
    <w:rsid w:val="006C7B03"/>
    <w:rsid w:val="006D1093"/>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746F"/>
    <w:rsid w:val="00871C9B"/>
    <w:rsid w:val="00887FA7"/>
    <w:rsid w:val="008970B3"/>
    <w:rsid w:val="008A1E69"/>
    <w:rsid w:val="008D37D9"/>
    <w:rsid w:val="008D7766"/>
    <w:rsid w:val="008E3E4C"/>
    <w:rsid w:val="008E79C6"/>
    <w:rsid w:val="0092076F"/>
    <w:rsid w:val="00957781"/>
    <w:rsid w:val="009A3498"/>
    <w:rsid w:val="009B54B5"/>
    <w:rsid w:val="009F309D"/>
    <w:rsid w:val="00A050CA"/>
    <w:rsid w:val="00A224BE"/>
    <w:rsid w:val="00A70627"/>
    <w:rsid w:val="00A95318"/>
    <w:rsid w:val="00AB3381"/>
    <w:rsid w:val="00AB5EB1"/>
    <w:rsid w:val="00AC5DC4"/>
    <w:rsid w:val="00B07308"/>
    <w:rsid w:val="00B302BF"/>
    <w:rsid w:val="00B34E4D"/>
    <w:rsid w:val="00B43790"/>
    <w:rsid w:val="00B50939"/>
    <w:rsid w:val="00B60BEA"/>
    <w:rsid w:val="00B715C5"/>
    <w:rsid w:val="00BB2FAD"/>
    <w:rsid w:val="00BC685D"/>
    <w:rsid w:val="00BD2084"/>
    <w:rsid w:val="00BE0AD8"/>
    <w:rsid w:val="00BF121C"/>
    <w:rsid w:val="00BF1DC3"/>
    <w:rsid w:val="00C064F0"/>
    <w:rsid w:val="00C16515"/>
    <w:rsid w:val="00C16E9D"/>
    <w:rsid w:val="00C17104"/>
    <w:rsid w:val="00C27545"/>
    <w:rsid w:val="00C4424D"/>
    <w:rsid w:val="00C72ADD"/>
    <w:rsid w:val="00C80C39"/>
    <w:rsid w:val="00C80E87"/>
    <w:rsid w:val="00C84A33"/>
    <w:rsid w:val="00C93FD9"/>
    <w:rsid w:val="00C97733"/>
    <w:rsid w:val="00CE2A24"/>
    <w:rsid w:val="00D92F94"/>
    <w:rsid w:val="00DB4487"/>
    <w:rsid w:val="00DC5D40"/>
    <w:rsid w:val="00DE6B97"/>
    <w:rsid w:val="00DF4DDC"/>
    <w:rsid w:val="00E12E92"/>
    <w:rsid w:val="00E13A00"/>
    <w:rsid w:val="00E36F82"/>
    <w:rsid w:val="00E54537"/>
    <w:rsid w:val="00EB2828"/>
    <w:rsid w:val="00EB6BDA"/>
    <w:rsid w:val="00EC636A"/>
    <w:rsid w:val="00EE1615"/>
    <w:rsid w:val="00EF29AA"/>
    <w:rsid w:val="00F30ECC"/>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Bekzat007</cp:lastModifiedBy>
  <cp:revision>25</cp:revision>
  <dcterms:created xsi:type="dcterms:W3CDTF">2018-10-22T13:41:00Z</dcterms:created>
  <dcterms:modified xsi:type="dcterms:W3CDTF">2019-01-14T09:10:00Z</dcterms:modified>
</cp:coreProperties>
</file>